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5D5" w:rsidRDefault="008665D5" w:rsidP="008665D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РЕПУБЛИКА СРБИЈА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</w:t>
      </w:r>
    </w:p>
    <w:p w:rsidR="008665D5" w:rsidRDefault="008665D5" w:rsidP="008665D5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>НАРОДНА СКУПШТИНА</w:t>
      </w:r>
    </w:p>
    <w:p w:rsidR="008665D5" w:rsidRDefault="008665D5" w:rsidP="008665D5">
      <w:pPr>
        <w:spacing w:after="0"/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>Одбор за Косово и Метохију</w:t>
      </w:r>
    </w:p>
    <w:p w:rsidR="008665D5" w:rsidRDefault="008665D5" w:rsidP="008665D5">
      <w:pPr>
        <w:spacing w:after="0"/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>15 Број 06-2/58-18</w:t>
      </w:r>
    </w:p>
    <w:p w:rsidR="008665D5" w:rsidRDefault="008665D5" w:rsidP="008665D5">
      <w:pPr>
        <w:spacing w:after="0"/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>29. март 2018. године</w:t>
      </w:r>
    </w:p>
    <w:p w:rsidR="008665D5" w:rsidRDefault="008665D5" w:rsidP="008665D5">
      <w:pPr>
        <w:spacing w:after="0"/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>Б е о г р а д</w:t>
      </w:r>
    </w:p>
    <w:p w:rsidR="008665D5" w:rsidRDefault="008665D5" w:rsidP="008665D5">
      <w:pPr>
        <w:spacing w:after="0"/>
        <w:rPr>
          <w:rFonts w:ascii="Times New Roman" w:hAnsi="Times New Roman" w:cs="Times New Roman"/>
          <w:sz w:val="26"/>
          <w:szCs w:val="26"/>
          <w:lang w:val="sr-Cyrl-CS"/>
        </w:rPr>
      </w:pPr>
    </w:p>
    <w:p w:rsidR="008665D5" w:rsidRDefault="008665D5" w:rsidP="008665D5">
      <w:pPr>
        <w:spacing w:after="0"/>
        <w:rPr>
          <w:rFonts w:ascii="Times New Roman" w:hAnsi="Times New Roman" w:cs="Times New Roman"/>
          <w:sz w:val="26"/>
          <w:szCs w:val="26"/>
          <w:lang w:val="sr-Cyrl-CS"/>
        </w:rPr>
      </w:pPr>
    </w:p>
    <w:p w:rsidR="008665D5" w:rsidRDefault="008665D5" w:rsidP="008665D5">
      <w:pPr>
        <w:spacing w:after="0"/>
        <w:rPr>
          <w:rFonts w:ascii="Times New Roman" w:hAnsi="Times New Roman" w:cs="Times New Roman"/>
          <w:sz w:val="26"/>
          <w:szCs w:val="26"/>
          <w:lang w:val="sr-Cyrl-RS"/>
        </w:rPr>
      </w:pPr>
    </w:p>
    <w:p w:rsidR="008665D5" w:rsidRDefault="008665D5" w:rsidP="008665D5">
      <w:pPr>
        <w:jc w:val="center"/>
        <w:rPr>
          <w:rFonts w:ascii="Times New Roman" w:hAnsi="Times New Roman" w:cs="Times New Roman"/>
          <w:b/>
          <w:sz w:val="26"/>
          <w:szCs w:val="26"/>
          <w:lang w:val="sr-Cyrl-RS"/>
        </w:rPr>
      </w:pPr>
      <w:r>
        <w:rPr>
          <w:rFonts w:ascii="Times New Roman" w:hAnsi="Times New Roman" w:cs="Times New Roman"/>
          <w:b/>
          <w:sz w:val="26"/>
          <w:szCs w:val="26"/>
          <w:lang w:val="sr-Cyrl-RS"/>
        </w:rPr>
        <w:t>ОБАВЕШТЕЊЕ</w:t>
      </w:r>
    </w:p>
    <w:p w:rsidR="008665D5" w:rsidRDefault="008665D5" w:rsidP="008665D5">
      <w:pPr>
        <w:jc w:val="center"/>
        <w:rPr>
          <w:rFonts w:ascii="Times New Roman" w:hAnsi="Times New Roman" w:cs="Times New Roman"/>
          <w:b/>
          <w:sz w:val="26"/>
          <w:szCs w:val="26"/>
          <w:lang w:val="sr-Cyrl-RS"/>
        </w:rPr>
      </w:pPr>
    </w:p>
    <w:p w:rsidR="008665D5" w:rsidRDefault="008665D5" w:rsidP="008665D5">
      <w:pPr>
        <w:jc w:val="both"/>
        <w:rPr>
          <w:rFonts w:ascii="Times New Roman" w:hAnsi="Times New Roman" w:cs="Times New Roman"/>
          <w:b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ab/>
        <w:t xml:space="preserve">Заједничка седница Одбора за Косово и Метохију, Одбора за одбрану и унутрашње послове и Одбора за контролу служби безбедности сазвана за петак 30. март 2018. године биће </w:t>
      </w:r>
      <w:r>
        <w:rPr>
          <w:rFonts w:ascii="Times New Roman" w:hAnsi="Times New Roman" w:cs="Times New Roman"/>
          <w:b/>
          <w:sz w:val="26"/>
          <w:szCs w:val="26"/>
          <w:u w:val="single"/>
          <w:lang w:val="sr-Cyrl-RS"/>
        </w:rPr>
        <w:t>затворена за јавност.</w:t>
      </w:r>
    </w:p>
    <w:p w:rsidR="008665D5" w:rsidRDefault="008665D5" w:rsidP="008665D5">
      <w:pPr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ab/>
        <w:t>С обзиром на то да су за наведену седницу надлежни органи доставили информације којима је одређен степен тајности, седница ће бити одржана у складу са тачком 21. Одлуке о поступању са тајним подацима (21 Број 02-2285/14) коју је донео Одбор за административно буџетска и мандатно-имунитетска питања и којом је прописано да се тајни податак може разматрати само на седници Народне скупштине, односно њеног радног тела која је затворена за јавност.</w:t>
      </w:r>
    </w:p>
    <w:p w:rsidR="008665D5" w:rsidRDefault="008665D5" w:rsidP="008665D5">
      <w:pPr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ab/>
      </w:r>
    </w:p>
    <w:p w:rsidR="008665D5" w:rsidRDefault="008665D5" w:rsidP="008665D5">
      <w:pPr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ab/>
      </w:r>
    </w:p>
    <w:p w:rsidR="008665D5" w:rsidRDefault="008665D5" w:rsidP="008665D5">
      <w:pPr>
        <w:spacing w:after="0"/>
        <w:ind w:left="4321"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ПРЕДСЕДНИК ОДБОРА</w:t>
      </w:r>
    </w:p>
    <w:p w:rsidR="008665D5" w:rsidRDefault="008665D5" w:rsidP="008665D5">
      <w:pPr>
        <w:spacing w:after="0"/>
        <w:ind w:left="4321"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8665D5" w:rsidRDefault="008665D5" w:rsidP="008665D5">
      <w:pPr>
        <w:spacing w:after="0"/>
        <w:ind w:left="4321"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 xml:space="preserve">   Милован Дрецун, с.р.</w:t>
      </w:r>
    </w:p>
    <w:p w:rsidR="002050A4" w:rsidRDefault="002050A4">
      <w:bookmarkStart w:id="0" w:name="_GoBack"/>
      <w:bookmarkEnd w:id="0"/>
    </w:p>
    <w:sectPr w:rsidR="002050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5D5"/>
    <w:rsid w:val="002050A4"/>
    <w:rsid w:val="00866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570D02-0FB4-4396-B720-197B46D09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65D5"/>
    <w:pPr>
      <w:spacing w:line="256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04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Matic Vukasinovic</dc:creator>
  <cp:keywords/>
  <dc:description/>
  <cp:lastModifiedBy>Vesna Matic Vukasinovic</cp:lastModifiedBy>
  <cp:revision>1</cp:revision>
  <dcterms:created xsi:type="dcterms:W3CDTF">2020-03-11T12:46:00Z</dcterms:created>
  <dcterms:modified xsi:type="dcterms:W3CDTF">2020-03-11T12:47:00Z</dcterms:modified>
</cp:coreProperties>
</file>